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1A1A2E"/>
          <w:sz w:val="32"/>
          <w:szCs w:val="32"/>
        </w:rPr>
        <w:t xml:space="preserve">ПУБЛИЧНАЯ ОФЕРТА</w:t>
      </w:r>
    </w:p>
    <w:p>
      <w:pPr>
        <w:spacing w:after="60"/>
        <w:jc w:val="center"/>
      </w:pPr>
      <w:r>
        <w:rPr>
          <w:b/>
          <w:bCs/>
          <w:color w:val="222222"/>
          <w:sz w:val="24"/>
          <w:szCs w:val="24"/>
        </w:rPr>
        <w:t xml:space="preserve">о заключении договора возмездного оказания услуг по организации участия</w:t>
      </w:r>
    </w:p>
    <w:p>
      <w:pPr>
        <w:spacing w:after="60"/>
        <w:jc w:val="center"/>
      </w:pPr>
      <w:r>
        <w:rPr>
          <w:b/>
          <w:bCs/>
          <w:color w:val="222222"/>
          <w:sz w:val="24"/>
          <w:szCs w:val="24"/>
        </w:rPr>
        <w:t xml:space="preserve">во Всероссийском открытом онлайн-конкурсе вокального искусства «Музыка моей души»</w:t>
      </w:r>
    </w:p>
    <w:p>
      <w:pPr>
        <w:spacing w:after="340" w:before="120"/>
        <w:jc w:val="center"/>
      </w:pPr>
      <w:r>
        <w:rPr>
          <w:color w:val="666666"/>
          <w:sz w:val="20"/>
          <w:szCs w:val="20"/>
        </w:rPr>
        <w:t xml:space="preserve">Редакция от 27.08.2026 · musicofmysoul.ru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Индивидуальный предприниматель Лучкив Артём Андреевич (ИНН 615433390828, ОГРНИП 326619600185041), именуемый далее «Исполнитель», настоящей публичной офертой предлагает любому дееспособному физическому лицу заключить договор возмездного оказания услуг на условиях, изложенных ниже.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В соответствии с пунктом 2 статьи 437 Гражданского кодекса Российской Федерации настоящий документ является публичной офертой. Совершение действий, указанных в разделе 3, признаётся акцептом оферты и влечёт заключение договора на изложенных условиях.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1. Термины и определения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1.1. В настоящей Оферте используются следующие термины: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Исполнитель — Индивидуальный предприниматель Лучкив Артём Андреевич.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Заказчик — дееспособное физическое лицо, акцептовавшее настоящую Оферту. Заказчиком может выступать сам Участник (при достижении им совершеннолетия), его родитель или иной законный представитель, а также руководитель (педагог), действующий с согласия Участника или его законного представителя.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Участник — лицо (или коллектив лиц), чьё исполнение представлено к оценке.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Конкурс — Всероссийский открытый онлайн-конкурс вокального искусства «Музыка моей души», проводимый Исполнителем в заочном формате.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Положение — Положение о Конкурсе, размещённое на Сайте. Определяет номинации, возрастные категории, требования к материалам, критерии оценки и порядок награждения.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Сайт — musicofmysoul.ru.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Конкурсный номер — одно произведение в исполнении одного Участника или одного коллектива, заявленное в одной номинации.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Организационный взнос — плата за услуги Исполнителя по одному Конкурсному номеру.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Конкурсный цикл — календарный месяц, в течение которого проводится приём заявок, оценка и награждение в порядке, установленном Положением.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Акцепт — совершение Заказчиком действий, указанных в пункте 3.1.</w:t>
      </w:r>
    </w:p>
    <w:p>
      <w:pPr>
        <w:spacing w:after="40" w:before="40"/>
      </w:pP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1.2. Положение является неотъемлемой частью настоящей Оферты. Условия Положения и Оферты применяются совместно. При расхождении между ними в части порядка проведения Конкурса и требований к конкурсным материалам приоритет имеет Положение; в части договорных отношений, стоимости, оплаты и возврата — настоящая Оферта.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1.3. Обработка персональных данных осуществляется в соответствии с Политикой обработки персональных данных, размещённой на Сайте.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2. Предмет договора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2.1. Исполнитель обязуется оказать Заказчику услуги по организации участия в Конкурсе, а Заказчик обязуется оплатить эти услуги в размере и порядке, установленных настоящей Офертой.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2.2. В состав услуг по одному Конкурсному номеру входит: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приём заявки и проверка её на соответствие требованиям Положения;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допуск Конкурсного номера к оценке;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обезличенная оценка выступления жюри по пяти критериям в соответствии с разделом 8 Положения;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присвоение звания по итогам оценки;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утверждение итогов конкурсного цикла приказом Исполнителя;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формирование и направление Заказчику электронного диплома с подписью и печатью Исполнителя;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формирование и направление электронного благодарственного письма руководителю (педагогу), если он указан в заявке.</w:t>
      </w:r>
    </w:p>
    <w:p>
      <w:pPr>
        <w:spacing w:after="40" w:before="40"/>
      </w:pP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2.3. Услуги оказываются дистанционно. Личное присутствие Участника не требуется.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2.4. Услуги считаются оказанными в полном объёме независимо от того, какое звание присвоено Участнику по итогам оценки. Диплом получают все Участники без исключения.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2.5. Оценка проводится обезличенно: членам жюри не передаются сведения, позволяющие определить Участника, его учреждение и руководителя (пункт 8.2 Положения).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3. Порядок заключения договора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3.1. Акцептом настоящей Оферты является оплата Организационного взноса. Согласно пункту 3 статьи 438 Гражданского кодекса Российской Федерации акцепт влечёт заключение договора на условиях настоящей Оферты.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3.2. Договор считается заключённым с момента зачисления Организационного взноса на расчётный счёт Исполнителя.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3.3. Совершая Акцепт, Заказчик подтверждает, что ознакомлен с настоящей Офертой, Положением и Политикой обработки персональных данных, согласен с их условиями и обладает необходимыми полномочиями для заключения договора, в том числе в интересах несовершеннолетнего Участника.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3.4. Акцепт настоящей Оферты и согласие на обработку персональных данных являются самостоятельными действиями и предоставляются раздельно.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3.5. Исполнитель фиксирует факт Акцепта: дату и время, сетевой адрес, с которого совершён Акцепт, а также номера редакций Оферты, Положения и Политики обработки персональных данных, действовавших в этот момент. Дата, время и номера редакций хранятся в течение трёх лет и являются доказательством заключения договора. Сетевой адрес хранится в срок, установленный Политикой обработки персональных данных, и уничтожается вместе с остальными персональными данными.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3.6. Акцепт Оферты на иных условиях, чем изложены в ней, не допускается.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4. Стоимость услуг и порядок оплаты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4.1. Организационный взнос уплачивается отдельно за каждый Конкурсный номер и составляет:</w:t>
      </w:r>
    </w:p>
    <w:p>
      <w:pPr>
        <w:spacing w:after="40" w:before="40"/>
      </w:pPr>
    </w:p>
    <w:tbl>
      <w:tblPr>
        <w:tblW w:type="dxa" w:w="8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600"/>
        <w:gridCol w:w="2600"/>
      </w:tblGrid>
      <w:tr>
        <w:tc>
          <w:tcPr>
            <w:tcW w:type="dxa" w:w="3400"/>
            <w:shd w:fill="1A1A2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Состав исполнителей</w:t>
            </w:r>
          </w:p>
        </w:tc>
        <w:tc>
          <w:tcPr>
            <w:tcW w:type="dxa" w:w="2600"/>
            <w:shd w:fill="1A1A2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Взнос</w:t>
            </w:r>
          </w:p>
        </w:tc>
        <w:tc>
          <w:tcPr>
            <w:tcW w:type="dxa" w:w="2600"/>
            <w:shd w:fill="1A1A2E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Итого за один номер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Соло (1 человек)</w:t>
            </w:r>
          </w:p>
        </w:tc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500 руб.</w:t>
            </w:r>
          </w:p>
        </w:tc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500 руб.</w:t>
            </w:r>
          </w:p>
        </w:tc>
      </w:tr>
      <w:tr>
        <w:tc>
          <w:tcPr>
            <w:tcW w:type="dxa" w:w="3400"/>
            <w:shd w:fill="F5F3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Малый ансамбль (2—4 чел.)</w:t>
            </w:r>
          </w:p>
        </w:tc>
        <w:tc>
          <w:tcPr>
            <w:tcW w:type="dxa" w:w="2600"/>
            <w:shd w:fill="F5F3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250 руб. с человека</w:t>
            </w:r>
          </w:p>
        </w:tc>
        <w:tc>
          <w:tcPr>
            <w:tcW w:type="dxa" w:w="2600"/>
            <w:shd w:fill="F5F3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500—1 000 руб.</w:t>
            </w:r>
          </w:p>
        </w:tc>
      </w:tr>
      <w:tr>
        <w:tc>
          <w:tcPr>
            <w:tcW w:type="dxa" w:w="34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Ансамбль (5–20 чел.)</w:t>
            </w:r>
          </w:p>
        </w:tc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200 руб. с человека</w:t>
            </w:r>
          </w:p>
        </w:tc>
        <w:tc>
          <w:tcPr>
            <w:tcW w:type="dxa" w:w="26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1 000 – 4 000 руб.</w:t>
            </w:r>
          </w:p>
        </w:tc>
      </w:tr>
    </w:tbl>
    <w:p>
      <w:pPr>
        <w:spacing w:after="40" w:before="40"/>
      </w:pP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4.2. Один Участник вправе заявить неограниченное количество Конкурсных номеров, в том числе в разных номинациях. Каждый номер оплачивается отдельно.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4.3. Итоговая сумма рассчитывается Исполнителем на основании состава исполнителей и количества Участников, указанных в заявке. Расчёт производится Исполнителем; сумма, указанная Заказчиком самостоятельно, не принимается.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4.4. Организационный взнос принимается с 1 по 15 число календарного месяца включительно по московскому времени. Оплата, поступившая после 15 числа, относится к следующему Конкурсному циклу: Конкурсный номер оценивается жюри в следующем месяце.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4.5. Оплата производится через Сайт с использованием доступных на странице оплаты способов, либо по платёжной ссылке или QR-коду, направленным Исполнителем, если заявка подана через сообщество ВКонтакте или по электронной почте.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4.6. Обязательство Заказчика по оплате считается исполненным с момента зачисления денежных средств на расчётный счёт Исполнителя.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4.7. Кассовый чек формируется автоматически и направляется на адрес электронной почты, указанный Заказчиком при оплате.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4.8. Комиссии, взимаемые банком или платёжной системой Заказчика, в стоимость услуг не входят и уплачиваются Заказчиком самостоятельно.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5. Дополнительные услуги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5.1. Помимо услуг, указанных в пункте 2.2, Исполнитель по отдельному запросу Заказчика оказывает следующие дополнительные услуги: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оформление именного электронного диплома отдельному участнику ансамбля — 50 рублей за один диплом. Заказывается на любое число участников ансамбля, не обязательно на всех;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письменный комментарий жюри к конкурсному номеру с разбором выступления и пояснением оценки — 300 рублей за один комментарий;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изготовление наградной продукции (кубки, статуэтки) — стоимость и условия определяются по согласованию сторон.</w:t>
      </w:r>
    </w:p>
    <w:p>
      <w:pPr>
        <w:spacing w:after="40" w:before="40"/>
      </w:pP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5.2. Дополнительные услуги не входят в Организационный взнос, заказываются после подведения итогов Конкурсного цикла и оплачиваются отдельно. Заказ оформляется обращением к Исполнителю по электронной почте или через сообщество ВКонтакте.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5.3. Через форму на Сайте дополнительные услуги не заказываются.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6. Порядок и сроки оказания услуг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6.1. Конкурс проводится ежемесячно. Приём заявок — с 1 по 15 число месяца, работа жюри — с 16 по 18 число, направление дипломов — в течение 10 рабочих дней после окончания приёма заявок. Все сроки указаны по московскому времени.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6.2. Диплом и благодарственное письмо направляются на адрес электронной почты, указанный Заказчиком в заявке, в формате PDF.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6.3. Услуга считается оказанной в момент направления диплома на указанный Заказчиком адрес электронной почты. Направление диплома по указанному адресу признаётся надлежащим исполнением обязательства независимо от фактического получения письма Заказчиком.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6.4. Заказчик несёт ответственность за корректность адреса электронной почты, указанного в заявке. Если диплом не получен, Заказчик вправе в течение 30 календарных дней с даты окончания срока, указанного в пункте 6.1, обратиться к Исполнителю за повторным направлением. Повторное направление осуществляется без дополнительной оплаты.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6.5. Основания для отклонения заявки установлены пунктом 6.5 Положения. При отклонении оплаченной заявки Исполнитель предлагает Заказчику устранить причину отказа в пределах срока приёма заявок; оплаченный взнос сохраняется за Заказчиком и переносится на исправленную заявку. Возврат производится только в случае, если устранение причины невозможно или Заказчик отказался от исправления заявки.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6.6. Отдельный акт об оказании услуг не составляется. Основанием подтверждения оказания услуг является кассовый чек и факт направления диплома.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7. Права и обязанности сторон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7.1. Исполнитель обязуется: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обеспечить оценку Конкурсного номера жюри в соответствии с критериями, установленными Положением;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направить диплом и, при наличии соответствующих сведений в заявке, благодарственное письмо в сроки, установленные пунктом 6.1;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обрабатывать персональные данные в соответствии с законодательством Российской Федерации и Политикой обработки персональных данных.</w:t>
      </w:r>
    </w:p>
    <w:p>
      <w:pPr>
        <w:spacing w:after="40" w:before="40"/>
      </w:pP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7.2. Исполнитель вправе: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отклонить заявку по основаниям, установленным пунктом 6.5 Положения;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привлекать к оценке третьих лиц (членов жюри), оставаясь ответственным за результат перед Заказчиком;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продлить срок приёма заявок, уведомив Заказчиков через официальные каналы;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вносить изменения в настоящую Оферту и в Положение в порядке, установленном разделом 11.</w:t>
      </w:r>
    </w:p>
    <w:p>
      <w:pPr>
        <w:spacing w:after="40" w:before="40"/>
      </w:pP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7.3. Заказчик обязуется: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предоставить достоверные сведения при подаче заявки;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обеспечить доступность ссылки на видеозапись без пароля до момента получения диплома;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оплатить Организационный взнос в порядке и сроки, установленные разделом 4;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гарантировать наличие прав на использование исполняемого произведения и отсутствие нарушения прав третьих лиц.</w:t>
      </w:r>
    </w:p>
    <w:p>
      <w:pPr>
        <w:spacing w:after="40" w:before="40"/>
      </w:pP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7.4. Заказчик вправе: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получить информацию о ходе оказания услуг по запросу, направленному Исполнителю;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отказаться от исполнения договора в порядке, установленном разделом 8;</w:t>
      </w:r>
    </w:p>
    <w:p>
      <w:pPr>
        <w:spacing w:after="40" w:before="40"/>
        <w:ind w:left="567" w:hanging="227"/>
        <w:jc w:val="both"/>
      </w:pPr>
      <w:r>
        <w:rPr>
          <w:color w:val="222222"/>
        </w:rPr>
        <w:t xml:space="preserve">— заявить неограниченное количество Конкурсных номеров при условии оплаты каждого из них.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8. Отказ от договора и возврат Организационного взноса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8.1. Заказчик вправе отказаться от исполнения договора в любое время при условии оплаты Исполнителю фактически понесённых им расходов (статья 32 Закона Российской Федерации «О защите прав потребителей», статья 782 Гражданского кодекса Российской Федерации).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8.2. Если отказ заявлен до 15 числа месяца включительно, то есть до начала работы жюри, фактически понесённые Исполнителем расходы отсутствуют, и Организационный взнос возвращается в полном объёме.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8.3. С 16 числа месяца жюри приступает к оценке. С этого момента расходы Исполнителя на оказание услуги понесены в полном объёме, услуга находится в стадии оказания, и Организационный взнос возврату не подлежит. Заказчик получает диплом на общих основаниях.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8.4. Заявление об отказе направляется на адрес электронной почты Исполнителя с указанием фамилии и имени Участника (или названия ансамбля), номинации и даты оплаты.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8.5. Возврат производится в течение 10 календарных дней с даты получения заявления, тем же способом, которым была произведена оплата.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8.6. Если услуга не может быть оказана по обстоятельствам, зависящим от Исполнителя, Организационный взнос возвращается в полном объёме независимо от даты обращения.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9. Ответственность сторон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9.1. Стороны несут ответственность в соответствии с законодательством Российской Федерации.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9.2. Оценка жюри является экспертным мнением специалистов и не может быть оспорена как недостаток оказанной услуги. Решение жюри окончательно и обжалованию не подлежит (пункт 8.5 Положения). Присвоение звания ниже ожидаемого Заказчиком не является основанием для возврата Организационного взноса. Комментарий жюри, предоставляемый в порядке пункта 5.1, носит рекомендательный характер и основанием для пересмотра оценки не является.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9.3. Исполнитель не несёт ответственности за недоступность видеозаписи по вине стороннего сервиса, на котором она размещена, за работу почтовых служб, платёжных систем и операторов связи, а также за невозможность доставки диплома вследствие указания Заказчиком некорректного адреса электронной почты.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9.4. Исполнитель не несёт ответственности за нарушение Заказчиком или Участником авторских и смежных прав третьих лиц при исполнении произведения.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9.5. Стороны освобождаются от ответственности за неисполнение обязательств вследствие обстоятельств непреодолимой силы.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10. Персональные данные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10.1. Для оказания услуг Исполнитель обрабатывает персональные данные: фамилию, имя и отчество Участника или название коллектива, возрастную категорию, населённый пункт и регион, наименование учреждения, фамилию, имя и отчество руководителя, номер телефона и адрес электронной почты Заказчика.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10.2. Согласие на обработку персональных данных предоставляется Заказчиком отдельно от акцепта настоящей Оферты. Цели, сроки и порядок обработки установлены Политикой обработки персональных данных, размещённой на Сайте.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10.3. Если Участником является несовершеннолетний, согласие на обработку его персональных данных даёт законный представитель. Совершая Акцепт, Заказчик подтверждает, что является законным представителем Участника либо действует с его согласия.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10.4. Результаты Конкурса в открытых источниках не публикуются. Сведения о присвоенном звании направляются Заказчику индивидуально вместе с дипломом. Публикация имени Участника и результата возможна только с отдельного согласия, запрашиваемого Исполнителем.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11. Срок действия и изменение Оферты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11.1. Оферта вступает в силу с момента размещения на Сайте и действует до её отзыва Исполнителем.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11.2. Исполнитель вправе изменить условия Оферты или отозвать её. Изменения вступают в силу с момента размещения новой редакции на Сайте, если в ней не указан иной срок.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11.3. К договору, заключённому путём Акцепта, применяется редакция Оферты, действовавшая на момент Акцепта. Последующие изменения Оферты на заключённый договор не распространяются.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11.4. Каждая редакция Оферты имеет дату и сохраняется Исполнителем. Копия редакции, действовавшей на момент Акцепта, предоставляется Заказчику по запросу.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12. Разрешение споров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12.1. Стороны принимают меры к разрешению разногласий путём переговоров. Претензия направляется на адрес электронной почты Исполнителя; срок рассмотрения — 10 рабочих дней с даты получения.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12.2. Если соглашение не достигнуто, спор разрешается в судебном порядке в соответствии с законодательством Российской Федерации. Заказчик как потребитель вправе предъявить иск по своему выбору: по месту своего жительства или пребывания, по месту нахождения Исполнителя либо по месту заключения или исполнения договора.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12.3. К отношениям сторон применяется право Российской Федерации.</w:t>
      </w:r>
    </w:p>
    <w:p>
      <w:pPr>
        <w:spacing w:after="120" w:before="340"/>
      </w:pPr>
      <w:r>
        <w:rPr>
          <w:rFonts w:ascii="Arial" w:cs="Arial" w:eastAsia="Arial" w:hAnsi="Arial"/>
          <w:b/>
          <w:bCs/>
          <w:color w:val="1A1A2E"/>
          <w:sz w:val="26"/>
          <w:szCs w:val="26"/>
        </w:rPr>
        <w:t xml:space="preserve">13. Реквизиты Исполнителя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Индивидуальный предприниматель Лучкив Артём Андреевич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ИНН 615433390828 · ОГРНИП 326619600185041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Адрес регистрации: г. Таганрог, Ростовская область. Полный адрес предоставляется по запросу.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Электронная почта: musicofmysoulon@yandex.ru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Телефон и мессенджеры (Telegram, WhatsApp, MAX): +7 (919) 891-40-55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Сообщество ВКонтакте: https://vk.com/musicofmysoulonline</w:t>
      </w: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Сайт: musicofmysoul.ru</w:t>
      </w:r>
    </w:p>
    <w:p>
      <w:pPr>
        <w:spacing w:after="40" w:before="40"/>
      </w:pPr>
    </w:p>
    <w:p>
      <w:pPr>
        <w:spacing w:after="60" w:before="60"/>
        <w:jc w:val="both"/>
      </w:pPr>
      <w:r>
        <w:rPr>
          <w:b w:val="false"/>
          <w:bCs w:val="false"/>
          <w:i w:val="false"/>
          <w:iCs w:val="false"/>
          <w:color w:val="222222"/>
        </w:rPr>
        <w:t xml:space="preserve">Дата публикации настоящей редакции: 27.08.2026.</w:t>
      </w:r>
    </w:p>
    <w:sectPr>
      <w:footerReference w:type="default" r:id="rId7"/>
      <w:pgSz w:w="11906" w:h="16838" w:orient="portrait"/>
      <w:pgMar w:top="1440" w:right="1134" w:bottom="1440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99999"/>
        <w:sz w:val="16"/>
        <w:szCs w:val="16"/>
      </w:rPr>
      <w:t xml:space="preserve">ИП Лучкив Артём Андреевич | ИНН 615433390828 | ОГРНИП 326619600185041   Стр. </w:t>
    </w:r>
    <w:r>
      <w:rPr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999999"/>
        <w:sz w:val="16"/>
        <w:szCs w:val="16"/>
      </w:rPr>
      <w:t xml:space="preserve"> из </w:t>
    </w:r>
    <w:r>
      <w:rPr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2026-08-27T10:31:52.672Z</dcterms:created>
  <dcterms:modified xsi:type="dcterms:W3CDTF">2026-08-27T10:31:52.685Z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